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F5" w:rsidRPr="008950F5" w:rsidRDefault="008950F5" w:rsidP="008950F5">
      <w:pPr>
        <w:jc w:val="center"/>
        <w:rPr>
          <w:rStyle w:val="Strong"/>
          <w:iCs/>
          <w:sz w:val="24"/>
          <w:szCs w:val="24"/>
          <w:u w:val="single"/>
        </w:rPr>
      </w:pPr>
      <w:r w:rsidRPr="008950F5">
        <w:rPr>
          <w:rStyle w:val="Strong"/>
          <w:iCs/>
          <w:sz w:val="24"/>
          <w:szCs w:val="24"/>
          <w:u w:val="single"/>
        </w:rPr>
        <w:t xml:space="preserve">Thème </w:t>
      </w:r>
    </w:p>
    <w:p w:rsidR="008950F5" w:rsidRPr="008950F5" w:rsidRDefault="008950F5" w:rsidP="008950F5">
      <w:pPr>
        <w:jc w:val="center"/>
        <w:rPr>
          <w:rStyle w:val="Strong"/>
          <w:rFonts w:ascii="Arial" w:hAnsi="Arial" w:cs="Arial"/>
          <w:i/>
          <w:iCs/>
          <w:sz w:val="28"/>
          <w:szCs w:val="28"/>
        </w:rPr>
      </w:pPr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>« Dynamique</w:t>
      </w:r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 xml:space="preserve"> spatiale des cultures de décrue dans les zones lacustres soudano-sahéliennes de 1985 à 2015 : cas</w:t>
      </w:r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 xml:space="preserve"> des lacs </w:t>
      </w:r>
      <w:proofErr w:type="spellStart"/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>Fitri</w:t>
      </w:r>
      <w:proofErr w:type="spellEnd"/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 xml:space="preserve"> et </w:t>
      </w:r>
      <w:proofErr w:type="spellStart"/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>Iro</w:t>
      </w:r>
      <w:proofErr w:type="spellEnd"/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 xml:space="preserve"> au Tchad </w:t>
      </w:r>
      <w:r w:rsidRPr="008950F5">
        <w:rPr>
          <w:rStyle w:val="Strong"/>
          <w:rFonts w:ascii="Arial" w:hAnsi="Arial" w:cs="Arial"/>
          <w:i/>
          <w:iCs/>
          <w:sz w:val="28"/>
          <w:szCs w:val="28"/>
        </w:rPr>
        <w:t>»</w:t>
      </w:r>
    </w:p>
    <w:p w:rsidR="008950F5" w:rsidRDefault="008950F5" w:rsidP="008950F5">
      <w:pPr>
        <w:jc w:val="center"/>
      </w:pPr>
    </w:p>
    <w:p w:rsidR="00FB159C" w:rsidRPr="00EC4DE7" w:rsidRDefault="000571CE" w:rsidP="003176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E7">
        <w:rPr>
          <w:rFonts w:ascii="Times New Roman" w:hAnsi="Times New Roman" w:cs="Times New Roman"/>
          <w:b/>
          <w:sz w:val="24"/>
          <w:szCs w:val="24"/>
          <w:u w:val="single"/>
        </w:rPr>
        <w:t>Résumé</w:t>
      </w:r>
      <w:r w:rsidR="00895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Soutenance de Thèse de Mme KEMSOL (French Version)</w:t>
      </w:r>
    </w:p>
    <w:p w:rsidR="00122B06" w:rsidRDefault="000571CE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Les lacs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 occupent </w:t>
      </w:r>
      <w:r w:rsidR="00317629" w:rsidRPr="00EC4DE7">
        <w:rPr>
          <w:rFonts w:ascii="Times New Roman" w:hAnsi="Times New Roman" w:cs="Times New Roman"/>
          <w:sz w:val="24"/>
          <w:szCs w:val="24"/>
        </w:rPr>
        <w:t>respectivement 2</w:t>
      </w:r>
      <w:r w:rsidR="00317629" w:rsidRPr="00EC4DE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17629" w:rsidRPr="00EC4DE7">
        <w:rPr>
          <w:rFonts w:ascii="Times New Roman" w:hAnsi="Times New Roman" w:cs="Times New Roman"/>
          <w:sz w:val="24"/>
          <w:szCs w:val="24"/>
        </w:rPr>
        <w:t xml:space="preserve"> </w:t>
      </w:r>
      <w:r w:rsidRPr="00EC4DE7">
        <w:rPr>
          <w:rFonts w:ascii="Times New Roman" w:hAnsi="Times New Roman" w:cs="Times New Roman"/>
          <w:sz w:val="24"/>
          <w:szCs w:val="24"/>
        </w:rPr>
        <w:t xml:space="preserve">et </w:t>
      </w:r>
      <w:r w:rsidR="00317629" w:rsidRPr="00EC4DE7">
        <w:rPr>
          <w:rFonts w:ascii="Times New Roman" w:hAnsi="Times New Roman" w:cs="Times New Roman"/>
          <w:sz w:val="24"/>
          <w:szCs w:val="24"/>
        </w:rPr>
        <w:t>3</w:t>
      </w:r>
      <w:r w:rsidR="00317629" w:rsidRPr="00EC4DE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17629" w:rsidRPr="00EC4DE7">
        <w:rPr>
          <w:rFonts w:ascii="Times New Roman" w:hAnsi="Times New Roman" w:cs="Times New Roman"/>
          <w:sz w:val="24"/>
          <w:szCs w:val="24"/>
        </w:rPr>
        <w:t xml:space="preserve"> </w:t>
      </w:r>
      <w:r w:rsidRPr="00EC4DE7">
        <w:rPr>
          <w:rFonts w:ascii="Times New Roman" w:hAnsi="Times New Roman" w:cs="Times New Roman"/>
          <w:sz w:val="24"/>
          <w:szCs w:val="24"/>
        </w:rPr>
        <w:t>rang</w:t>
      </w:r>
      <w:r w:rsidR="00317629" w:rsidRPr="00EC4DE7">
        <w:rPr>
          <w:rFonts w:ascii="Times New Roman" w:hAnsi="Times New Roman" w:cs="Times New Roman"/>
          <w:sz w:val="24"/>
          <w:szCs w:val="24"/>
        </w:rPr>
        <w:t>,</w:t>
      </w:r>
      <w:r w:rsidRPr="00EC4DE7">
        <w:rPr>
          <w:rFonts w:ascii="Times New Roman" w:hAnsi="Times New Roman" w:cs="Times New Roman"/>
          <w:sz w:val="24"/>
          <w:szCs w:val="24"/>
        </w:rPr>
        <w:t xml:space="preserve"> en termes de superficie après le lac Tchad mais ils restent isolés et peu connus. Or la culture du sorgho repiqué en décrue, appelé communément « 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berbéré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> » au Tchad est en</w:t>
      </w:r>
      <w:r w:rsidR="008950F5">
        <w:rPr>
          <w:rFonts w:ascii="Times New Roman" w:hAnsi="Times New Roman" w:cs="Times New Roman"/>
          <w:sz w:val="24"/>
          <w:szCs w:val="24"/>
        </w:rPr>
        <w:t xml:space="preserve"> </w:t>
      </w:r>
      <w:r w:rsidRPr="00EC4DE7">
        <w:rPr>
          <w:rFonts w:ascii="Times New Roman" w:hAnsi="Times New Roman" w:cs="Times New Roman"/>
          <w:sz w:val="24"/>
          <w:szCs w:val="24"/>
        </w:rPr>
        <w:t>train de prendre de l’ampleur dans ces milieux lacustres soudano-sahélien</w:t>
      </w:r>
      <w:r w:rsidR="00317629" w:rsidRPr="00EC4DE7">
        <w:rPr>
          <w:rFonts w:ascii="Times New Roman" w:hAnsi="Times New Roman" w:cs="Times New Roman"/>
          <w:sz w:val="24"/>
          <w:szCs w:val="24"/>
        </w:rPr>
        <w:t>s</w:t>
      </w:r>
      <w:r w:rsidRPr="00EC4DE7">
        <w:rPr>
          <w:rFonts w:ascii="Times New Roman" w:hAnsi="Times New Roman" w:cs="Times New Roman"/>
          <w:sz w:val="24"/>
          <w:szCs w:val="24"/>
        </w:rPr>
        <w:t xml:space="preserve">. Il est donc nécessaire d’analyser l’évolution des zones cultivées en décrue ces 30 dernières années, d’étudier la contribution du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berbéré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 dans la sécurité alimentaire et déterminer les possibilités d’extension future dans ces deux milieux humides. </w:t>
      </w:r>
    </w:p>
    <w:p w:rsidR="00122B06" w:rsidRDefault="000571CE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La difficulté d’extraire ces cultures dans les images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Landsat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 par la méthode de classification usuelle de l’occupation du sol, a conduit à l’utilisation d’une méthode contextuelle de classification semi-automatique exploitant des couples d’images crue/décrue sous masques successifs. Les potentialités des zones de cultures de décrue sont déterminées à partir de l’analyse multicritère et les enquêtes socioéconomique ont permis d’évaluer la sécurité alimentaire. </w:t>
      </w:r>
    </w:p>
    <w:p w:rsidR="00122B06" w:rsidRDefault="000571CE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Il ressort de ces analyses qu’en 30 ans, les zones cultivées en décrue ont cru de 1600% au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 et </w:t>
      </w:r>
      <w:r w:rsidR="00BF32B4" w:rsidRPr="00EC4DE7">
        <w:rPr>
          <w:rFonts w:ascii="Times New Roman" w:hAnsi="Times New Roman" w:cs="Times New Roman"/>
          <w:sz w:val="24"/>
          <w:szCs w:val="24"/>
        </w:rPr>
        <w:t xml:space="preserve">390% à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avec une variabilité </w:t>
      </w:r>
      <w:r w:rsidR="008950F5" w:rsidRPr="00EC4DE7">
        <w:rPr>
          <w:rFonts w:ascii="Times New Roman" w:hAnsi="Times New Roman" w:cs="Times New Roman"/>
          <w:sz w:val="24"/>
          <w:szCs w:val="24"/>
        </w:rPr>
        <w:t>interannuelle</w:t>
      </w:r>
      <w:r w:rsidR="00BF32B4" w:rsidRPr="00EC4DE7">
        <w:rPr>
          <w:rFonts w:ascii="Times New Roman" w:hAnsi="Times New Roman" w:cs="Times New Roman"/>
          <w:sz w:val="24"/>
          <w:szCs w:val="24"/>
        </w:rPr>
        <w:t xml:space="preserve"> très prononcée, surtout au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où elles sont tributaires des crues du lac. Les cultures pluviales ont également augmenté de 168% au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et 75% à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. A l’inverse, les savanes ont chuté de 49% au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et les forêts de 72% à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. La superficie du lac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est très variable tandis que le lac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demeure stable. En ce qui concerne les potentialités, 49% des zones favorables en cultures de décrue sont déjà mises en exploitation au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 contre 10% en </w:t>
      </w:r>
      <w:proofErr w:type="spellStart"/>
      <w:r w:rsidR="00BF32B4"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BF32B4" w:rsidRPr="00EC4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1CE" w:rsidRPr="00EC4DE7" w:rsidRDefault="00BF32B4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Malgré l’augmentation des superficies et le bon rendement du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berbéré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 comparé aux céréales pluviales, l’insécurité alimentaire liée aux ennemis des cultures et à l’afflux des « réfugiés climatiques » et transhumants</w:t>
      </w:r>
      <w:r w:rsidR="00317629" w:rsidRPr="00EC4DE7">
        <w:rPr>
          <w:rFonts w:ascii="Times New Roman" w:hAnsi="Times New Roman" w:cs="Times New Roman"/>
          <w:sz w:val="24"/>
          <w:szCs w:val="24"/>
        </w:rPr>
        <w:t xml:space="preserve">, règne dans ces milieux si riches. Quant à la méthode de classification utilisée, elle est mieux adaptée à la zone sahélienne du </w:t>
      </w:r>
      <w:proofErr w:type="spellStart"/>
      <w:r w:rsidR="00317629"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="00317629" w:rsidRPr="00EC4DE7">
        <w:rPr>
          <w:rFonts w:ascii="Times New Roman" w:hAnsi="Times New Roman" w:cs="Times New Roman"/>
          <w:sz w:val="24"/>
          <w:szCs w:val="24"/>
        </w:rPr>
        <w:t xml:space="preserve"> que soudanienne d’</w:t>
      </w:r>
      <w:proofErr w:type="spellStart"/>
      <w:r w:rsidR="00317629"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317629" w:rsidRPr="00EC4DE7">
        <w:rPr>
          <w:rFonts w:ascii="Times New Roman" w:hAnsi="Times New Roman" w:cs="Times New Roman"/>
          <w:sz w:val="24"/>
          <w:szCs w:val="24"/>
        </w:rPr>
        <w:t>.</w:t>
      </w:r>
    </w:p>
    <w:p w:rsidR="00317629" w:rsidRPr="00EC4DE7" w:rsidRDefault="00317629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  <w:u w:val="single"/>
        </w:rPr>
        <w:t>Mots clés</w:t>
      </w:r>
      <w:r w:rsidRPr="00EC4DE7">
        <w:rPr>
          <w:rFonts w:ascii="Times New Roman" w:hAnsi="Times New Roman" w:cs="Times New Roman"/>
          <w:sz w:val="24"/>
          <w:szCs w:val="24"/>
        </w:rPr>
        <w:t xml:space="preserve"> : Classification sous masque, Culture de décrue, Dynamique spatiale, Lac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 xml:space="preserve">, Lac </w:t>
      </w:r>
      <w:proofErr w:type="spellStart"/>
      <w:r w:rsidRPr="00EC4DE7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Pr="00EC4DE7">
        <w:rPr>
          <w:rFonts w:ascii="Times New Roman" w:hAnsi="Times New Roman" w:cs="Times New Roman"/>
          <w:sz w:val="24"/>
          <w:szCs w:val="24"/>
        </w:rPr>
        <w:t>, Tchad</w:t>
      </w:r>
    </w:p>
    <w:p w:rsidR="00DE1FA5" w:rsidRDefault="00DE1FA5" w:rsidP="00317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Default="00EC4DE7" w:rsidP="00317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Default="00EC4DE7" w:rsidP="00317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 w:rsidP="00317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FA5" w:rsidRPr="00EC4DE7" w:rsidRDefault="00DE1FA5" w:rsidP="0031762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C4D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Abstract</w:t>
      </w:r>
      <w:r w:rsidR="008950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Thesis of </w:t>
      </w:r>
      <w:proofErr w:type="spellStart"/>
      <w:r w:rsidR="008950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Mme</w:t>
      </w:r>
      <w:proofErr w:type="spellEnd"/>
      <w:r w:rsidR="008950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KEMSOL Angeline (English Version</w:t>
      </w:r>
      <w:bookmarkStart w:id="0" w:name="_GoBack"/>
      <w:bookmarkEnd w:id="0"/>
      <w:r w:rsidR="008950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122B06" w:rsidRDefault="00DE1FA5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Lakes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rank respectively 2nd and 3rd, in terms of area after Lake Chad but they remain isolated and little known. However, the cultivation of sorghum transplanted during recession, commonly known as “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berbéré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” in Chad, is growing in these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Sudano-Sahelian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lacustrine environments. It is therefore necessary to analyze the evolution of areas cultivated during water recession over the last 30 years, to study the contribution of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berbéré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in food security and to determine the possibilities of future extension in these two wetlands. </w:t>
      </w:r>
    </w:p>
    <w:p w:rsidR="00122B06" w:rsidRDefault="00DE1FA5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The difficulty of extracting these cultures in Landsat images by the usual classification method of land-use led to the use of a semi-automatic contextual classification method exploiting flood / recession image pairs under successive masks. The potentialities of recession cultures zones are determined from the multi-criteria analysis and socio-economic surveys have allowed to assess food security. </w:t>
      </w:r>
    </w:p>
    <w:p w:rsidR="00122B06" w:rsidRDefault="00DE1FA5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These analyses show that in 30 years, cultivated areas during recession grew by 1600% in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and 390% in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with a very pronounced inter-annual variability, especially in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, where they rely on lake floods.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Rainfed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crops also increased by 168% in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and 75% in </w:t>
      </w:r>
      <w:proofErr w:type="spellStart"/>
      <w:proofErr w:type="gram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proofErr w:type="gram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. Conversely, savannas fell by 49% at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and forests by 72% at </w:t>
      </w:r>
      <w:proofErr w:type="spellStart"/>
      <w:proofErr w:type="gram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proofErr w:type="gram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. The surface of ​​Lake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is highly variable while Lake </w:t>
      </w:r>
      <w:proofErr w:type="spellStart"/>
      <w:proofErr w:type="gram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proofErr w:type="gram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remains stable. Regarding potentialities, 49% of zones favorable in recession crops are already in exploitation in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against 10% in </w:t>
      </w:r>
      <w:proofErr w:type="spellStart"/>
      <w:proofErr w:type="gram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proofErr w:type="gram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E1FA5" w:rsidRPr="00EC4DE7" w:rsidRDefault="00DE1FA5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Despite the increase in cultivated areas and the good yield of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berbéré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compared to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rainfed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cereals, food insecurity prevails in these very rich environments because of pests, the influx of "climate refugees" and transhumant. As for the classification method used, it is better suited to the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Sahelian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zone of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Sudanian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1FA5" w:rsidRPr="00EC4DE7" w:rsidRDefault="00DE1FA5" w:rsidP="00EC4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DE7">
        <w:rPr>
          <w:rFonts w:ascii="Times New Roman" w:hAnsi="Times New Roman" w:cs="Times New Roman"/>
          <w:sz w:val="24"/>
          <w:szCs w:val="24"/>
          <w:u w:val="single"/>
          <w:lang w:val="en-US"/>
        </w:rPr>
        <w:t>Keywords</w:t>
      </w:r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: Mask classification, Recession culture, </w:t>
      </w:r>
      <w:proofErr w:type="gramStart"/>
      <w:r w:rsidRPr="00EC4DE7">
        <w:rPr>
          <w:rFonts w:ascii="Times New Roman" w:hAnsi="Times New Roman" w:cs="Times New Roman"/>
          <w:sz w:val="24"/>
          <w:szCs w:val="24"/>
          <w:lang w:val="en-US"/>
        </w:rPr>
        <w:t>Spatial</w:t>
      </w:r>
      <w:proofErr w:type="gram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 dynamics, Lake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Fitri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 xml:space="preserve">, Lake </w:t>
      </w:r>
      <w:proofErr w:type="spellStart"/>
      <w:r w:rsidRPr="00EC4DE7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EC4DE7">
        <w:rPr>
          <w:rFonts w:ascii="Times New Roman" w:hAnsi="Times New Roman" w:cs="Times New Roman"/>
          <w:sz w:val="24"/>
          <w:szCs w:val="24"/>
          <w:lang w:val="en-US"/>
        </w:rPr>
        <w:t>, Chad</w:t>
      </w:r>
    </w:p>
    <w:sectPr w:rsidR="00DE1FA5" w:rsidRPr="00EC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E"/>
    <w:rsid w:val="000571CE"/>
    <w:rsid w:val="00122B06"/>
    <w:rsid w:val="00317629"/>
    <w:rsid w:val="008950F5"/>
    <w:rsid w:val="00BF32B4"/>
    <w:rsid w:val="00DE1FA5"/>
    <w:rsid w:val="00EC4DE7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28BB-F9AC-4ED7-8BB1-F9F0CAD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Kemsol Nagorngar</dc:creator>
  <cp:keywords/>
  <dc:description/>
  <cp:lastModifiedBy>Cedric Achi</cp:lastModifiedBy>
  <cp:revision>5</cp:revision>
  <dcterms:created xsi:type="dcterms:W3CDTF">2018-02-13T13:13:00Z</dcterms:created>
  <dcterms:modified xsi:type="dcterms:W3CDTF">2018-07-10T12:25:00Z</dcterms:modified>
</cp:coreProperties>
</file>